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AF" w:rsidRDefault="007105AF" w:rsidP="00837E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The Council of Insurance Agents &amp; Brokers (The Council)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7105AF">
      <w:pPr>
        <w:rPr>
          <w:rFonts w:ascii="Arial" w:hAnsi="Arial" w:cs="Arial"/>
          <w:sz w:val="20"/>
          <w:szCs w:val="20"/>
        </w:rPr>
      </w:pPr>
      <w:r w:rsidRPr="00FE121A">
        <w:rPr>
          <w:rFonts w:ascii="Arial" w:hAnsi="Arial" w:cs="Arial"/>
          <w:sz w:val="20"/>
          <w:szCs w:val="20"/>
        </w:rPr>
        <w:t>The Council is the leading association for the top commercial insurance and employee benefits brokerages across the globe.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Pr="00FE121A" w:rsidRDefault="007105AF" w:rsidP="00837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sponsor announcements: Partners in Excellence</w:t>
      </w:r>
    </w:p>
    <w:p w:rsidR="00837E87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Benefits Leadership Forum (EBLF)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Pr="00FE121A" w:rsidRDefault="007105AF" w:rsidP="00837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Leadership Forum (ILF)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837E87" w:rsidRDefault="00FE121A" w:rsidP="00837E87">
      <w:pPr>
        <w:rPr>
          <w:rFonts w:ascii="Arial" w:hAnsi="Arial" w:cs="Arial"/>
          <w:sz w:val="20"/>
          <w:szCs w:val="20"/>
        </w:rPr>
      </w:pPr>
      <w:r w:rsidRPr="00FE121A">
        <w:rPr>
          <w:rFonts w:ascii="Arial" w:hAnsi="Arial" w:cs="Arial"/>
          <w:sz w:val="20"/>
          <w:szCs w:val="20"/>
        </w:rPr>
        <w:t>Ken A. Crerar,</w:t>
      </w:r>
      <w:r w:rsidR="007105AF">
        <w:rPr>
          <w:rFonts w:ascii="Arial" w:hAnsi="Arial" w:cs="Arial"/>
          <w:sz w:val="20"/>
          <w:szCs w:val="20"/>
        </w:rPr>
        <w:t xml:space="preserve"> President/CEO of </w:t>
      </w:r>
      <w:proofErr w:type="gramStart"/>
      <w:r w:rsidR="007105AF">
        <w:rPr>
          <w:rFonts w:ascii="Arial" w:hAnsi="Arial" w:cs="Arial"/>
          <w:sz w:val="20"/>
          <w:szCs w:val="20"/>
        </w:rPr>
        <w:t>The</w:t>
      </w:r>
      <w:proofErr w:type="gramEnd"/>
      <w:r w:rsidR="007105AF">
        <w:rPr>
          <w:rFonts w:ascii="Arial" w:hAnsi="Arial" w:cs="Arial"/>
          <w:sz w:val="20"/>
          <w:szCs w:val="20"/>
        </w:rPr>
        <w:t xml:space="preserve"> Council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837E87" w:rsidRDefault="007105AF" w:rsidP="00837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 Council Chairman</w:t>
      </w:r>
      <w:r>
        <w:rPr>
          <w:rFonts w:ascii="Arial" w:hAnsi="Arial" w:cs="Arial"/>
          <w:sz w:val="20"/>
          <w:szCs w:val="20"/>
        </w:rPr>
        <w:t xml:space="preserve">: David L. Eslick, </w:t>
      </w:r>
      <w:proofErr w:type="gramStart"/>
      <w:r w:rsidRPr="00807EA8">
        <w:rPr>
          <w:rFonts w:ascii="Arial" w:hAnsi="Arial" w:cs="Arial"/>
          <w:sz w:val="20"/>
          <w:szCs w:val="20"/>
        </w:rPr>
        <w:t>Chairman &amp;</w:t>
      </w:r>
      <w:proofErr w:type="gramEnd"/>
      <w:r w:rsidRPr="00807EA8">
        <w:rPr>
          <w:rFonts w:ascii="Arial" w:hAnsi="Arial" w:cs="Arial"/>
          <w:sz w:val="20"/>
          <w:szCs w:val="20"/>
        </w:rPr>
        <w:t xml:space="preserve"> CEO, Marsh &amp; McLennan</w:t>
      </w:r>
      <w:r>
        <w:rPr>
          <w:rFonts w:ascii="Arial" w:hAnsi="Arial" w:cs="Arial"/>
          <w:sz w:val="20"/>
          <w:szCs w:val="20"/>
        </w:rPr>
        <w:t xml:space="preserve"> Agency, in White Plains, N.Y.</w:t>
      </w: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Default="007105AF" w:rsidP="007105A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05AF" w:rsidRDefault="007105AF" w:rsidP="007105A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Brianne Spellane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Senior </w:t>
      </w:r>
      <w:r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Communications &amp; Content Strategy </w:t>
      </w:r>
    </w:p>
    <w:p w:rsidR="007105AF" w:rsidRDefault="007105AF" w:rsidP="007105A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202.662.4303</w:t>
      </w:r>
    </w:p>
    <w:p w:rsidR="007105AF" w:rsidRDefault="007105AF" w:rsidP="007105AF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46502C">
          <w:rPr>
            <w:rStyle w:val="Hyperlink"/>
            <w:rFonts w:ascii="Arial" w:hAnsi="Arial" w:cs="Arial"/>
            <w:sz w:val="20"/>
            <w:szCs w:val="20"/>
          </w:rPr>
          <w:t>brianne.spellane@ciab.com</w:t>
        </w:r>
      </w:hyperlink>
    </w:p>
    <w:p w:rsidR="007105AF" w:rsidRDefault="007105AF" w:rsidP="00837E87">
      <w:pPr>
        <w:rPr>
          <w:rFonts w:ascii="Arial" w:hAnsi="Arial" w:cs="Arial"/>
          <w:sz w:val="20"/>
          <w:szCs w:val="20"/>
        </w:rPr>
      </w:pPr>
    </w:p>
    <w:p w:rsidR="007105AF" w:rsidRPr="00FE121A" w:rsidRDefault="007105AF" w:rsidP="00837E87">
      <w:pPr>
        <w:rPr>
          <w:rFonts w:ascii="Arial" w:hAnsi="Arial" w:cs="Arial"/>
          <w:sz w:val="20"/>
          <w:szCs w:val="20"/>
        </w:rPr>
      </w:pPr>
    </w:p>
    <w:p w:rsidR="00837E87" w:rsidRPr="00FE121A" w:rsidRDefault="007105AF" w:rsidP="00837E87">
      <w:pPr>
        <w:rPr>
          <w:rFonts w:ascii="Arial" w:hAnsi="Arial" w:cs="Arial"/>
          <w:sz w:val="20"/>
          <w:szCs w:val="20"/>
        </w:rPr>
      </w:pPr>
    </w:p>
    <w:p w:rsidR="00837E87" w:rsidRPr="00FE121A" w:rsidRDefault="00FE121A" w:rsidP="00837E87">
      <w:pPr>
        <w:rPr>
          <w:rFonts w:ascii="Arial" w:hAnsi="Arial" w:cs="Arial"/>
          <w:b/>
          <w:bCs/>
          <w:sz w:val="20"/>
          <w:szCs w:val="20"/>
        </w:rPr>
      </w:pPr>
      <w:r w:rsidRPr="00FE121A">
        <w:rPr>
          <w:rFonts w:ascii="Arial" w:hAnsi="Arial" w:cs="Arial"/>
          <w:b/>
          <w:bCs/>
          <w:sz w:val="20"/>
          <w:szCs w:val="20"/>
        </w:rPr>
        <w:t>About The Council:</w:t>
      </w:r>
    </w:p>
    <w:p w:rsidR="00837E87" w:rsidRPr="00FE121A" w:rsidRDefault="00FE121A" w:rsidP="00837E87">
      <w:pPr>
        <w:rPr>
          <w:rFonts w:ascii="Arial" w:hAnsi="Arial" w:cs="Arial"/>
          <w:sz w:val="20"/>
          <w:szCs w:val="20"/>
        </w:rPr>
      </w:pPr>
      <w:r w:rsidRPr="00FE121A">
        <w:rPr>
          <w:rFonts w:ascii="Arial" w:hAnsi="Arial" w:cs="Arial"/>
          <w:sz w:val="20"/>
          <w:szCs w:val="20"/>
        </w:rPr>
        <w:t xml:space="preserve">The Council of Insurance Agents &amp; Brokers (The Council/CIAB) is the leading association for the top regional, national and international commercial insurance and employee benefits intermediaries worldwide. CIAB member firms annually place 85 percent of all U.S. commercial property/casualty insurance premiums and administer billions of dollars in employee benefits accounts. The Council also publishes the award-winning industry publication, </w:t>
      </w:r>
      <w:r w:rsidRPr="00FE121A">
        <w:rPr>
          <w:rFonts w:ascii="Arial" w:hAnsi="Arial" w:cs="Arial"/>
          <w:i/>
          <w:iCs/>
          <w:sz w:val="20"/>
          <w:szCs w:val="20"/>
        </w:rPr>
        <w:t xml:space="preserve">Leader’s Edge. </w:t>
      </w:r>
      <w:r w:rsidRPr="00FE121A">
        <w:rPr>
          <w:rFonts w:ascii="Arial" w:hAnsi="Arial" w:cs="Arial"/>
          <w:sz w:val="20"/>
          <w:szCs w:val="20"/>
        </w:rPr>
        <w:t xml:space="preserve">Founded in 1913, The Council </w:t>
      </w:r>
      <w:proofErr w:type="gramStart"/>
      <w:r w:rsidRPr="00FE121A">
        <w:rPr>
          <w:rFonts w:ascii="Arial" w:hAnsi="Arial" w:cs="Arial"/>
          <w:sz w:val="20"/>
          <w:szCs w:val="20"/>
        </w:rPr>
        <w:t>is based</w:t>
      </w:r>
      <w:proofErr w:type="gramEnd"/>
      <w:r w:rsidRPr="00FE121A">
        <w:rPr>
          <w:rFonts w:ascii="Arial" w:hAnsi="Arial" w:cs="Arial"/>
          <w:sz w:val="20"/>
          <w:szCs w:val="20"/>
        </w:rPr>
        <w:t xml:space="preserve"> in Washington, D.C. Learn more at </w:t>
      </w:r>
      <w:hyperlink r:id="rId5" w:history="1">
        <w:r w:rsidR="007105AF" w:rsidRPr="008C76E3">
          <w:rPr>
            <w:rStyle w:val="Hyperlink"/>
            <w:rFonts w:ascii="Arial" w:hAnsi="Arial" w:cs="Arial"/>
            <w:sz w:val="20"/>
            <w:szCs w:val="20"/>
          </w:rPr>
          <w:t>www.ciab.com</w:t>
        </w:r>
      </w:hyperlink>
      <w:r w:rsidRPr="00FE121A">
        <w:rPr>
          <w:rFonts w:ascii="Arial" w:hAnsi="Arial" w:cs="Arial"/>
          <w:sz w:val="20"/>
          <w:szCs w:val="20"/>
        </w:rPr>
        <w:t xml:space="preserve">.  </w:t>
      </w:r>
    </w:p>
    <w:p w:rsidR="00837E87" w:rsidRPr="00FE121A" w:rsidRDefault="007105AF" w:rsidP="00837E87">
      <w:pPr>
        <w:rPr>
          <w:rFonts w:ascii="Arial" w:hAnsi="Arial" w:cs="Arial"/>
          <w:color w:val="1F497D"/>
          <w:sz w:val="20"/>
          <w:szCs w:val="20"/>
        </w:rPr>
      </w:pPr>
    </w:p>
    <w:p w:rsidR="00837E87" w:rsidRPr="00FE121A" w:rsidRDefault="007105AF">
      <w:pPr>
        <w:rPr>
          <w:rFonts w:ascii="Arial" w:hAnsi="Arial" w:cs="Arial"/>
          <w:sz w:val="20"/>
          <w:szCs w:val="20"/>
        </w:rPr>
      </w:pPr>
    </w:p>
    <w:sectPr w:rsidR="00837E87" w:rsidRPr="00FE121A" w:rsidSect="00837E87">
      <w:pgSz w:w="12240" w:h="15840" w:code="1"/>
      <w:pgMar w:top="2160" w:right="1440" w:bottom="216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1A"/>
    <w:rsid w:val="007105AF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5C97"/>
  <w15:docId w15:val="{50AE7CAA-5FEA-40E1-AE20-580374C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1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E568CA"/>
    <w:pPr>
      <w:spacing w:before="240" w:after="240" w:line="312" w:lineRule="atLeast"/>
      <w:outlineLvl w:val="3"/>
    </w:pPr>
    <w:rPr>
      <w:rFonts w:ascii="Baskerville" w:eastAsia="Times New Roman" w:hAnsi="Baskerville"/>
      <w:color w:val="262729"/>
      <w:sz w:val="29"/>
      <w:szCs w:val="2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A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568CA"/>
    <w:rPr>
      <w:rFonts w:ascii="Baskerville" w:eastAsia="Times New Roman" w:hAnsi="Baskerville" w:cs="Times New Roman"/>
      <w:color w:val="262729"/>
      <w:sz w:val="29"/>
      <w:szCs w:val="29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68CA"/>
    <w:pPr>
      <w:spacing w:after="450" w:line="360" w:lineRule="atLeast"/>
    </w:pPr>
    <w:rPr>
      <w:rFonts w:ascii="Times New Roman" w:eastAsia="Times New Roman" w:hAnsi="Times New Roman"/>
      <w:sz w:val="29"/>
      <w:szCs w:val="29"/>
      <w:lang w:val="en-GB" w:eastAsia="en-GB"/>
    </w:rPr>
  </w:style>
  <w:style w:type="paragraph" w:customStyle="1" w:styleId="emphasised">
    <w:name w:val="emphasised"/>
    <w:basedOn w:val="Normal"/>
    <w:rsid w:val="00E568CA"/>
    <w:pPr>
      <w:spacing w:after="450" w:line="360" w:lineRule="atLeast"/>
    </w:pPr>
    <w:rPr>
      <w:rFonts w:ascii="Baskerville" w:eastAsia="Times New Roman" w:hAnsi="Baskerville"/>
      <w:sz w:val="33"/>
      <w:szCs w:val="33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F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0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ab.com" TargetMode="External"/><Relationship Id="rId4" Type="http://schemas.openxmlformats.org/officeDocument/2006/relationships/hyperlink" Target="mailto:brianne.spellane@ci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BE67E6B0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Spellane</dc:creator>
  <cp:lastModifiedBy>Brianne Spellane</cp:lastModifiedBy>
  <cp:revision>2</cp:revision>
  <dcterms:created xsi:type="dcterms:W3CDTF">2018-04-20T15:21:00Z</dcterms:created>
  <dcterms:modified xsi:type="dcterms:W3CDTF">2018-04-20T15:21:00Z</dcterms:modified>
</cp:coreProperties>
</file>